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8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Bonjour, </w:t>
      </w:r>
    </w:p>
    <w:p w:rsidR="00000000" w:rsidDel="00000000" w:rsidP="00000000" w:rsidRDefault="00000000" w:rsidRPr="00000000" w14:paraId="00000002">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Connaissez-vous l’association World Cleanup Day - France ? C’est un mouvement mondial de citoyens qui unissent leurs forces pour deux actions positives et festives.  </w:t>
      </w:r>
    </w:p>
    <w:p w:rsidR="00000000" w:rsidDel="00000000" w:rsidP="00000000" w:rsidRDefault="00000000" w:rsidRPr="00000000" w14:paraId="00000003">
      <w:pP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4">
      <w:pP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numPr>
          <w:ilvl w:val="0"/>
          <w:numId w:val="3"/>
        </w:numPr>
        <w:shd w:fill="ffffff" w:val="clea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b w:val="1"/>
          <w:color w:val="e11383"/>
          <w:sz w:val="22"/>
          <w:szCs w:val="22"/>
          <w:highlight w:val="white"/>
          <w:rtl w:val="0"/>
        </w:rPr>
        <w:t xml:space="preserve">Le 20 septembre 2024, le nettoyage de notre planète </w:t>
      </w:r>
      <w:r w:rsidDel="00000000" w:rsidR="00000000" w:rsidRPr="00000000">
        <w:rPr>
          <w:rFonts w:ascii="Arial" w:cs="Arial" w:eastAsia="Arial" w:hAnsi="Arial"/>
          <w:sz w:val="22"/>
          <w:szCs w:val="22"/>
          <w:rtl w:val="0"/>
        </w:rPr>
        <w:t xml:space="preserve">(avec des nettoyages en France possibles du 18 au 22 septembre 2024)</w:t>
      </w:r>
      <w:r w:rsidDel="00000000" w:rsidR="00000000" w:rsidRPr="00000000">
        <w:rPr>
          <w:rtl w:val="0"/>
        </w:rPr>
      </w:r>
    </w:p>
    <w:p w:rsidR="00000000" w:rsidDel="00000000" w:rsidP="00000000" w:rsidRDefault="00000000" w:rsidRPr="00000000" w14:paraId="00000006">
      <w:pPr>
        <w:shd w:fill="ffffff" w:val="clear"/>
        <w:spacing w:line="276" w:lineRule="auto"/>
        <w:ind w:firstLine="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Rendez-vous sur</w:t>
      </w:r>
      <w:r w:rsidDel="00000000" w:rsidR="00000000" w:rsidRPr="00000000">
        <w:rPr>
          <w:rFonts w:ascii="Arial" w:cs="Arial" w:eastAsia="Arial" w:hAnsi="Arial"/>
          <w:color w:val="ff0000"/>
          <w:sz w:val="22"/>
          <w:szCs w:val="22"/>
          <w:rtl w:val="0"/>
        </w:rPr>
        <w:t xml:space="preserve"> </w:t>
      </w:r>
      <w:hyperlink r:id="rId7">
        <w:r w:rsidDel="00000000" w:rsidR="00000000" w:rsidRPr="00000000">
          <w:rPr>
            <w:rFonts w:ascii="Arial" w:cs="Arial" w:eastAsia="Arial" w:hAnsi="Arial"/>
            <w:color w:val="1155cc"/>
            <w:sz w:val="22"/>
            <w:szCs w:val="22"/>
            <w:u w:val="single"/>
            <w:rtl w:val="0"/>
          </w:rPr>
          <w:t xml:space="preserve">https://www.worldcleanupday.fr/</w:t>
        </w:r>
      </w:hyperlink>
      <w:r w:rsidDel="00000000" w:rsidR="00000000" w:rsidRPr="00000000">
        <w:rPr>
          <w:rFonts w:ascii="Arial" w:cs="Arial" w:eastAsia="Arial" w:hAnsi="Arial"/>
          <w:color w:val="e11383"/>
          <w:sz w:val="22"/>
          <w:szCs w:val="22"/>
          <w:rtl w:val="0"/>
        </w:rPr>
        <w:t xml:space="preserve"> </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7">
      <w:pPr>
        <w:shd w:fill="ffffff" w:val="clear"/>
        <w:spacing w:line="276" w:lineRule="auto"/>
        <w:ind w:firstLine="72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numPr>
          <w:ilvl w:val="0"/>
          <w:numId w:val="5"/>
        </w:numPr>
        <w:shd w:fill="ffffff" w:val="clear"/>
        <w:spacing w:line="276" w:lineRule="auto"/>
        <w:ind w:left="720" w:hanging="360"/>
        <w:jc w:val="both"/>
        <w:rPr>
          <w:rFonts w:ascii="Arial" w:cs="Arial" w:eastAsia="Arial" w:hAnsi="Arial"/>
          <w:b w:val="1"/>
          <w:color w:val="e11383"/>
          <w:sz w:val="22"/>
          <w:szCs w:val="22"/>
          <w:highlight w:val="white"/>
        </w:rPr>
      </w:pPr>
      <w:r w:rsidDel="00000000" w:rsidR="00000000" w:rsidRPr="00000000">
        <w:rPr>
          <w:rFonts w:ascii="Arial" w:cs="Arial" w:eastAsia="Arial" w:hAnsi="Arial"/>
          <w:b w:val="1"/>
          <w:color w:val="e11383"/>
          <w:sz w:val="22"/>
          <w:szCs w:val="22"/>
          <w:highlight w:val="white"/>
          <w:rtl w:val="0"/>
        </w:rPr>
        <w:t xml:space="preserve">Du 11 au 16 mars 2024 la lutte contre la pollution numérique.</w:t>
      </w:r>
    </w:p>
    <w:p w:rsidR="00000000" w:rsidDel="00000000" w:rsidP="00000000" w:rsidRDefault="00000000" w:rsidRPr="00000000" w14:paraId="00000009">
      <w:pPr>
        <w:shd w:fill="ffffff" w:val="clear"/>
        <w:spacing w:line="276" w:lineRule="auto"/>
        <w:ind w:left="720" w:firstLine="0"/>
        <w:jc w:val="both"/>
        <w:rPr>
          <w:rFonts w:ascii="Arial" w:cs="Arial" w:eastAsia="Arial" w:hAnsi="Arial"/>
          <w:b w:val="1"/>
          <w:color w:val="e11383"/>
          <w:sz w:val="22"/>
          <w:szCs w:val="22"/>
          <w:highlight w:val="white"/>
        </w:rPr>
      </w:pPr>
      <w:r w:rsidDel="00000000" w:rsidR="00000000" w:rsidRPr="00000000">
        <w:rPr>
          <w:rtl w:val="0"/>
        </w:rPr>
      </w:r>
    </w:p>
    <w:p w:rsidR="00000000" w:rsidDel="00000000" w:rsidP="00000000" w:rsidRDefault="00000000" w:rsidRPr="00000000" w14:paraId="0000000A">
      <w:pP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 axes d’actions : </w:t>
      </w:r>
    </w:p>
    <w:p w:rsidR="00000000" w:rsidDel="00000000" w:rsidP="00000000" w:rsidRDefault="00000000" w:rsidRPr="00000000" w14:paraId="0000000B">
      <w:pPr>
        <w:numPr>
          <w:ilvl w:val="0"/>
          <w:numId w:val="1"/>
        </w:numPr>
        <w:shd w:fill="ffffff" w:val="clea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Digital Cleanup Données</w:t>
      </w:r>
      <w:r w:rsidDel="00000000" w:rsidR="00000000" w:rsidRPr="00000000">
        <w:rPr>
          <w:rFonts w:ascii="Arial" w:cs="Arial" w:eastAsia="Arial" w:hAnsi="Arial"/>
          <w:sz w:val="22"/>
          <w:szCs w:val="22"/>
          <w:rtl w:val="0"/>
        </w:rPr>
        <w:t xml:space="preserve"> (atelier de nettoyage des données numériques)</w:t>
      </w:r>
    </w:p>
    <w:p w:rsidR="00000000" w:rsidDel="00000000" w:rsidP="00000000" w:rsidRDefault="00000000" w:rsidRPr="00000000" w14:paraId="0000000C">
      <w:pPr>
        <w:numPr>
          <w:ilvl w:val="0"/>
          <w:numId w:val="1"/>
        </w:numPr>
        <w:shd w:fill="ffffff" w:val="clea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Digital Cleanup Réemploi</w:t>
      </w:r>
      <w:r w:rsidDel="00000000" w:rsidR="00000000" w:rsidRPr="00000000">
        <w:rPr>
          <w:rFonts w:ascii="Arial" w:cs="Arial" w:eastAsia="Arial" w:hAnsi="Arial"/>
          <w:sz w:val="22"/>
          <w:szCs w:val="22"/>
          <w:rtl w:val="0"/>
        </w:rPr>
        <w:t xml:space="preserve"> (atelier d'allongement de la durée de vie de vos équipements numériques</w:t>
      </w:r>
    </w:p>
    <w:p w:rsidR="00000000" w:rsidDel="00000000" w:rsidP="00000000" w:rsidRDefault="00000000" w:rsidRPr="00000000" w14:paraId="0000000D">
      <w:pPr>
        <w:numPr>
          <w:ilvl w:val="0"/>
          <w:numId w:val="1"/>
        </w:numPr>
        <w:shd w:fill="ffffff" w:val="clea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Digital Cleanup Recyclage</w:t>
      </w:r>
      <w:r w:rsidDel="00000000" w:rsidR="00000000" w:rsidRPr="00000000">
        <w:rPr>
          <w:rFonts w:ascii="Arial" w:cs="Arial" w:eastAsia="Arial" w:hAnsi="Arial"/>
          <w:sz w:val="22"/>
          <w:szCs w:val="22"/>
          <w:rtl w:val="0"/>
        </w:rPr>
        <w:t xml:space="preserve"> (points de collecte de vos équipements en fin de vie)</w:t>
      </w:r>
    </w:p>
    <w:p w:rsidR="00000000" w:rsidDel="00000000" w:rsidP="00000000" w:rsidRDefault="00000000" w:rsidRPr="00000000" w14:paraId="0000000E">
      <w:pP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Vous trouverez sur le site plein d'informations pour vous accompagner dans cette démarche! Plus d’infos sur </w:t>
      </w:r>
      <w:hyperlink r:id="rId8">
        <w:r w:rsidDel="00000000" w:rsidR="00000000" w:rsidRPr="00000000">
          <w:rPr>
            <w:rFonts w:ascii="Arial" w:cs="Arial" w:eastAsia="Arial" w:hAnsi="Arial"/>
            <w:color w:val="1155cc"/>
            <w:sz w:val="22"/>
            <w:szCs w:val="22"/>
            <w:u w:val="single"/>
            <w:rtl w:val="0"/>
          </w:rPr>
          <w:t xml:space="preserve">digital-cleanup-day.fr</w:t>
        </w:r>
      </w:hyperlink>
      <w:r w:rsidDel="00000000" w:rsidR="00000000" w:rsidRPr="00000000">
        <w:rPr>
          <w:rtl w:val="0"/>
        </w:rPr>
      </w:r>
    </w:p>
    <w:p w:rsidR="00000000" w:rsidDel="00000000" w:rsidP="00000000" w:rsidRDefault="00000000" w:rsidRPr="00000000" w14:paraId="0000000F">
      <w:pP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shd w:fill="ffffff" w:val="clea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L’objectif ? </w:t>
      </w:r>
    </w:p>
    <w:p w:rsidR="00000000" w:rsidDel="00000000" w:rsidP="00000000" w:rsidRDefault="00000000" w:rsidRPr="00000000" w14:paraId="00000011">
      <w:pPr>
        <w:shd w:fill="ffffff" w:val="clea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2">
      <w:pP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Provoquer une prise de conscience par l’action. C’est une première action simple, concrète qui est la première étape pour engager des changements plus grands. En 2023, pour le Digital Cleanup Day, 500 000 personnes en France ont été touchées par le mouvement.</w:t>
      </w:r>
    </w:p>
    <w:p w:rsidR="00000000" w:rsidDel="00000000" w:rsidP="00000000" w:rsidRDefault="00000000" w:rsidRPr="00000000" w14:paraId="00000013">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septembre 2023, 195 pays et territoires ont participé  avec plus de 150 000 personnes en France et 4 000 points de nettoyage ! </w:t>
      </w:r>
    </w:p>
    <w:p w:rsidR="00000000" w:rsidDel="00000000" w:rsidP="00000000" w:rsidRDefault="00000000" w:rsidRPr="00000000" w14:paraId="00000015">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À la COP 28, l’ONU vient de déclarer le 20 septembre Journée mondiale du nettoyage de la planète et elle apparaît dorénavant dans le calendrier de l’ONU. </w:t>
      </w:r>
    </w:p>
    <w:p w:rsidR="00000000" w:rsidDel="00000000" w:rsidP="00000000" w:rsidRDefault="00000000" w:rsidRPr="00000000" w14:paraId="0000001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L'année dernière de nombreuses communes se sont jointes au mouvement. Nous aimerions que cette année l'ampleur de leur mobilisation soit encore plus importante. Pour cela nous avons besoin de vous tous. Peut-être  </w:t>
      </w:r>
      <w:r w:rsidDel="00000000" w:rsidR="00000000" w:rsidRPr="00000000">
        <w:rPr>
          <w:rFonts w:ascii="Arial" w:cs="Arial" w:eastAsia="Arial" w:hAnsi="Arial"/>
          <w:i w:val="1"/>
          <w:sz w:val="22"/>
          <w:szCs w:val="22"/>
          <w:u w:val="single"/>
          <w:rtl w:val="0"/>
        </w:rPr>
        <w:t xml:space="preserve">“Nom de la ville” </w:t>
      </w:r>
      <w:r w:rsidDel="00000000" w:rsidR="00000000" w:rsidRPr="00000000">
        <w:rPr>
          <w:rFonts w:ascii="Arial" w:cs="Arial" w:eastAsia="Arial" w:hAnsi="Arial"/>
          <w:sz w:val="22"/>
          <w:szCs w:val="22"/>
          <w:rtl w:val="0"/>
        </w:rPr>
        <w:t xml:space="preserve"> pourrait-elle se joindre au mouvement</w:t>
      </w:r>
    </w:p>
    <w:p w:rsidR="00000000" w:rsidDel="00000000" w:rsidP="00000000" w:rsidRDefault="00000000" w:rsidRPr="00000000" w14:paraId="00000019">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spacing w:line="276" w:lineRule="auto"/>
        <w:jc w:val="both"/>
        <w:rPr>
          <w:rFonts w:ascii="Arial" w:cs="Arial" w:eastAsia="Arial" w:hAnsi="Arial"/>
          <w:sz w:val="22"/>
          <w:szCs w:val="22"/>
        </w:rPr>
      </w:pPr>
      <w:r w:rsidDel="00000000" w:rsidR="00000000" w:rsidRPr="00000000">
        <w:rPr>
          <w:rFonts w:ascii="Arial" w:cs="Arial" w:eastAsia="Arial" w:hAnsi="Arial"/>
          <w:b w:val="1"/>
          <w:color w:val="e11383"/>
          <w:sz w:val="22"/>
          <w:szCs w:val="22"/>
          <w:highlight w:val="white"/>
          <w:rtl w:val="0"/>
        </w:rPr>
        <w:t xml:space="preserve">Trois façons d'agir possibles :</w:t>
      </w:r>
      <w:r w:rsidDel="00000000" w:rsidR="00000000" w:rsidRPr="00000000">
        <w:rPr>
          <w:rtl w:val="0"/>
        </w:rPr>
      </w:r>
    </w:p>
    <w:p w:rsidR="00000000" w:rsidDel="00000000" w:rsidP="00000000" w:rsidRDefault="00000000" w:rsidRPr="00000000" w14:paraId="0000001B">
      <w:pPr>
        <w:shd w:fill="ffffff" w:val="clear"/>
        <w:spacing w:line="276" w:lineRule="auto"/>
        <w:jc w:val="both"/>
        <w:rPr>
          <w:rFonts w:ascii="Arial" w:cs="Arial" w:eastAsia="Arial" w:hAnsi="Arial"/>
          <w:b w:val="1"/>
          <w:color w:val="3e8ede"/>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b w:val="1"/>
          <w:color w:val="3e8ede"/>
          <w:sz w:val="22"/>
          <w:szCs w:val="22"/>
          <w:rtl w:val="0"/>
        </w:rPr>
        <w:t xml:space="preserve">Soutien par de la communication : </w:t>
      </w:r>
    </w:p>
    <w:p w:rsidR="00000000" w:rsidDel="00000000" w:rsidP="00000000" w:rsidRDefault="00000000" w:rsidRPr="00000000" w14:paraId="0000001C">
      <w:pPr>
        <w:shd w:fill="ffffff" w:val="clear"/>
        <w:spacing w:line="276" w:lineRule="auto"/>
        <w:ind w:left="72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Envoi d'un mail à toutes vos associations</w:t>
      </w:r>
      <w:r w:rsidDel="00000000" w:rsidR="00000000" w:rsidRPr="00000000">
        <w:rPr>
          <w:rFonts w:ascii="Arial" w:cs="Arial" w:eastAsia="Arial" w:hAnsi="Arial"/>
          <w:sz w:val="22"/>
          <w:szCs w:val="22"/>
          <w:rtl w:val="0"/>
        </w:rPr>
        <w:t xml:space="preserve"> pour présenter le mouvement et les inviter à participer</w:t>
      </w:r>
      <w:r w:rsidDel="00000000" w:rsidR="00000000" w:rsidRPr="00000000">
        <w:rPr>
          <w:rFonts w:ascii="Arial" w:cs="Arial" w:eastAsia="Arial" w:hAnsi="Arial"/>
          <w:b w:val="1"/>
          <w:sz w:val="22"/>
          <w:szCs w:val="22"/>
          <w:rtl w:val="0"/>
        </w:rPr>
        <w:t xml:space="preserve"> et/ou organisation d'une visio conférence de présentation</w:t>
      </w:r>
    </w:p>
    <w:p w:rsidR="00000000" w:rsidDel="00000000" w:rsidP="00000000" w:rsidRDefault="00000000" w:rsidRPr="00000000" w14:paraId="0000001D">
      <w:pPr>
        <w:shd w:fill="ffffff" w:val="clear"/>
        <w:spacing w:line="276" w:lineRule="auto"/>
        <w:ind w:left="72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Communication sur tous vos supports (newsletters, site, page facebook…)</w:t>
      </w:r>
    </w:p>
    <w:p w:rsidR="00000000" w:rsidDel="00000000" w:rsidP="00000000" w:rsidRDefault="00000000" w:rsidRPr="00000000" w14:paraId="0000001E">
      <w:pP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color w:val="3e8ede"/>
          <w:sz w:val="22"/>
          <w:szCs w:val="22"/>
          <w:rtl w:val="0"/>
        </w:rPr>
        <w:t xml:space="preserve"> Soutien logistique le jour J</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 prêt de bennes, enlèvement des encombrants, fourniture de sacs...</w:t>
      </w:r>
    </w:p>
    <w:p w:rsidR="00000000" w:rsidDel="00000000" w:rsidP="00000000" w:rsidRDefault="00000000" w:rsidRPr="00000000" w14:paraId="0000001F">
      <w:pPr>
        <w:shd w:fill="ffffff" w:val="clear"/>
        <w:spacing w:line="276" w:lineRule="auto"/>
        <w:jc w:val="both"/>
        <w:rPr>
          <w:rFonts w:ascii="Arial" w:cs="Arial" w:eastAsia="Arial" w:hAnsi="Arial"/>
          <w:b w:val="1"/>
          <w:color w:val="3e8ede"/>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color w:val="3e8ede"/>
          <w:sz w:val="22"/>
          <w:szCs w:val="22"/>
          <w:rtl w:val="0"/>
        </w:rPr>
        <w:t xml:space="preserve"> Organisation de nettoyages par votre personnel</w:t>
      </w:r>
    </w:p>
    <w:p w:rsidR="00000000" w:rsidDel="00000000" w:rsidP="00000000" w:rsidRDefault="00000000" w:rsidRPr="00000000" w14:paraId="00000020">
      <w:pPr>
        <w:spacing w:after="280" w:before="280" w:line="276" w:lineRule="auto"/>
        <w:jc w:val="both"/>
        <w:rPr>
          <w:rFonts w:ascii="Arial" w:cs="Arial" w:eastAsia="Arial" w:hAnsi="Arial"/>
          <w:b w:val="1"/>
          <w:color w:val="e11383"/>
          <w:sz w:val="22"/>
          <w:szCs w:val="22"/>
        </w:rPr>
      </w:pPr>
      <w:r w:rsidDel="00000000" w:rsidR="00000000" w:rsidRPr="00000000">
        <w:rPr>
          <w:rtl w:val="0"/>
        </w:rPr>
      </w:r>
    </w:p>
    <w:p w:rsidR="00000000" w:rsidDel="00000000" w:rsidP="00000000" w:rsidRDefault="00000000" w:rsidRPr="00000000" w14:paraId="00000021">
      <w:pPr>
        <w:spacing w:after="280" w:before="280" w:line="276" w:lineRule="auto"/>
        <w:jc w:val="both"/>
        <w:rPr>
          <w:rFonts w:ascii="Arial" w:cs="Arial" w:eastAsia="Arial" w:hAnsi="Arial"/>
          <w:b w:val="1"/>
          <w:color w:val="e11383"/>
          <w:sz w:val="22"/>
          <w:szCs w:val="22"/>
        </w:rPr>
      </w:pPr>
      <w:r w:rsidDel="00000000" w:rsidR="00000000" w:rsidRPr="00000000">
        <w:rPr>
          <w:rFonts w:ascii="Arial" w:cs="Arial" w:eastAsia="Arial" w:hAnsi="Arial"/>
          <w:b w:val="1"/>
          <w:color w:val="e11383"/>
          <w:sz w:val="22"/>
          <w:szCs w:val="22"/>
          <w:rtl w:val="0"/>
        </w:rPr>
        <w:t xml:space="preserve">Nos réseaux sociaux : </w:t>
      </w:r>
    </w:p>
    <w:p w:rsidR="00000000" w:rsidDel="00000000" w:rsidP="00000000" w:rsidRDefault="00000000" w:rsidRPr="00000000" w14:paraId="00000022">
      <w:pPr>
        <w:spacing w:after="280" w:before="280" w:line="276" w:lineRule="auto"/>
        <w:jc w:val="both"/>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World Cleanup Day : </w:t>
      </w:r>
    </w:p>
    <w:p w:rsidR="00000000" w:rsidDel="00000000" w:rsidP="00000000" w:rsidRDefault="00000000" w:rsidRPr="00000000" w14:paraId="00000023">
      <w:pPr>
        <w:numPr>
          <w:ilvl w:val="0"/>
          <w:numId w:val="4"/>
        </w:numPr>
        <w:spacing w:after="0" w:afterAutospacing="0" w:before="280" w:line="276" w:lineRule="auto"/>
        <w:ind w:left="720" w:hanging="360"/>
        <w:jc w:val="both"/>
        <w:rPr>
          <w:rFonts w:ascii="Arial" w:cs="Arial" w:eastAsia="Arial" w:hAnsi="Arial"/>
          <w:color w:val="3e8ede"/>
          <w:sz w:val="22"/>
          <w:szCs w:val="22"/>
        </w:rPr>
      </w:pPr>
      <w:hyperlink r:id="rId9">
        <w:r w:rsidDel="00000000" w:rsidR="00000000" w:rsidRPr="00000000">
          <w:rPr>
            <w:rFonts w:ascii="Arial" w:cs="Arial" w:eastAsia="Arial" w:hAnsi="Arial"/>
            <w:color w:val="3e8ede"/>
            <w:sz w:val="22"/>
            <w:szCs w:val="22"/>
            <w:u w:val="single"/>
            <w:rtl w:val="0"/>
          </w:rPr>
          <w:t xml:space="preserve">Facebook</w:t>
        </w:r>
      </w:hyperlink>
      <w:r w:rsidDel="00000000" w:rsidR="00000000" w:rsidRPr="00000000">
        <w:rPr>
          <w:rtl w:val="0"/>
        </w:rPr>
      </w:r>
    </w:p>
    <w:p w:rsidR="00000000" w:rsidDel="00000000" w:rsidP="00000000" w:rsidRDefault="00000000" w:rsidRPr="00000000" w14:paraId="00000024">
      <w:pPr>
        <w:numPr>
          <w:ilvl w:val="0"/>
          <w:numId w:val="4"/>
        </w:numPr>
        <w:spacing w:after="0" w:afterAutospacing="0" w:before="0" w:beforeAutospacing="0" w:line="276" w:lineRule="auto"/>
        <w:ind w:left="720" w:hanging="360"/>
        <w:jc w:val="both"/>
        <w:rPr>
          <w:rFonts w:ascii="Arial" w:cs="Arial" w:eastAsia="Arial" w:hAnsi="Arial"/>
          <w:color w:val="3e8ede"/>
          <w:sz w:val="22"/>
          <w:szCs w:val="22"/>
        </w:rPr>
      </w:pPr>
      <w:hyperlink r:id="rId10">
        <w:r w:rsidDel="00000000" w:rsidR="00000000" w:rsidRPr="00000000">
          <w:rPr>
            <w:rFonts w:ascii="Arial" w:cs="Arial" w:eastAsia="Arial" w:hAnsi="Arial"/>
            <w:color w:val="3e8ede"/>
            <w:sz w:val="22"/>
            <w:szCs w:val="22"/>
            <w:u w:val="single"/>
            <w:rtl w:val="0"/>
          </w:rPr>
          <w:t xml:space="preserve">Instagram</w:t>
        </w:r>
      </w:hyperlink>
      <w:r w:rsidDel="00000000" w:rsidR="00000000" w:rsidRPr="00000000">
        <w:rPr>
          <w:rtl w:val="0"/>
        </w:rPr>
      </w:r>
    </w:p>
    <w:p w:rsidR="00000000" w:rsidDel="00000000" w:rsidP="00000000" w:rsidRDefault="00000000" w:rsidRPr="00000000" w14:paraId="00000025">
      <w:pPr>
        <w:numPr>
          <w:ilvl w:val="0"/>
          <w:numId w:val="4"/>
        </w:numPr>
        <w:spacing w:after="280" w:before="0" w:beforeAutospacing="0" w:line="276" w:lineRule="auto"/>
        <w:ind w:left="720" w:hanging="360"/>
        <w:jc w:val="both"/>
        <w:rPr>
          <w:rFonts w:ascii="Arial" w:cs="Arial" w:eastAsia="Arial" w:hAnsi="Arial"/>
          <w:color w:val="3e8ede"/>
          <w:sz w:val="22"/>
          <w:szCs w:val="22"/>
        </w:rPr>
      </w:pPr>
      <w:hyperlink r:id="rId11">
        <w:r w:rsidDel="00000000" w:rsidR="00000000" w:rsidRPr="00000000">
          <w:rPr>
            <w:rFonts w:ascii="Arial" w:cs="Arial" w:eastAsia="Arial" w:hAnsi="Arial"/>
            <w:color w:val="3e8ede"/>
            <w:sz w:val="22"/>
            <w:szCs w:val="22"/>
            <w:u w:val="single"/>
            <w:rtl w:val="0"/>
          </w:rPr>
          <w:t xml:space="preserve">LinkedIn</w:t>
        </w:r>
      </w:hyperlink>
      <w:r w:rsidDel="00000000" w:rsidR="00000000" w:rsidRPr="00000000">
        <w:rPr>
          <w:rtl w:val="0"/>
        </w:rPr>
      </w:r>
    </w:p>
    <w:p w:rsidR="00000000" w:rsidDel="00000000" w:rsidP="00000000" w:rsidRDefault="00000000" w:rsidRPr="00000000" w14:paraId="00000026">
      <w:pPr>
        <w:spacing w:line="276" w:lineRule="auto"/>
        <w:jc w:val="both"/>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Digital Cleanup Day : </w:t>
      </w:r>
    </w:p>
    <w:p w:rsidR="00000000" w:rsidDel="00000000" w:rsidP="00000000" w:rsidRDefault="00000000" w:rsidRPr="00000000" w14:paraId="00000027">
      <w:pPr>
        <w:numPr>
          <w:ilvl w:val="0"/>
          <w:numId w:val="2"/>
        </w:numPr>
        <w:spacing w:after="0" w:afterAutospacing="0" w:before="280" w:line="276" w:lineRule="auto"/>
        <w:ind w:left="720" w:hanging="360"/>
        <w:jc w:val="both"/>
        <w:rPr>
          <w:rFonts w:ascii="Arial" w:cs="Arial" w:eastAsia="Arial" w:hAnsi="Arial"/>
          <w:color w:val="3e8ede"/>
          <w:sz w:val="22"/>
          <w:szCs w:val="22"/>
        </w:rPr>
      </w:pPr>
      <w:hyperlink r:id="rId12">
        <w:r w:rsidDel="00000000" w:rsidR="00000000" w:rsidRPr="00000000">
          <w:rPr>
            <w:rFonts w:ascii="Arial" w:cs="Arial" w:eastAsia="Arial" w:hAnsi="Arial"/>
            <w:color w:val="3e8ede"/>
            <w:sz w:val="22"/>
            <w:szCs w:val="22"/>
            <w:u w:val="single"/>
            <w:rtl w:val="0"/>
          </w:rPr>
          <w:t xml:space="preserve">Facebook</w:t>
        </w:r>
      </w:hyperlink>
      <w:r w:rsidDel="00000000" w:rsidR="00000000" w:rsidRPr="00000000">
        <w:rPr>
          <w:rtl w:val="0"/>
        </w:rPr>
      </w:r>
    </w:p>
    <w:p w:rsidR="00000000" w:rsidDel="00000000" w:rsidP="00000000" w:rsidRDefault="00000000" w:rsidRPr="00000000" w14:paraId="00000028">
      <w:pPr>
        <w:numPr>
          <w:ilvl w:val="0"/>
          <w:numId w:val="2"/>
        </w:numPr>
        <w:spacing w:after="0" w:afterAutospacing="0" w:before="0" w:beforeAutospacing="0" w:line="276" w:lineRule="auto"/>
        <w:ind w:left="720" w:hanging="360"/>
        <w:jc w:val="both"/>
        <w:rPr>
          <w:rFonts w:ascii="Arial" w:cs="Arial" w:eastAsia="Arial" w:hAnsi="Arial"/>
          <w:color w:val="3e8ede"/>
          <w:sz w:val="22"/>
          <w:szCs w:val="22"/>
        </w:rPr>
      </w:pPr>
      <w:hyperlink r:id="rId13">
        <w:r w:rsidDel="00000000" w:rsidR="00000000" w:rsidRPr="00000000">
          <w:rPr>
            <w:rFonts w:ascii="Arial" w:cs="Arial" w:eastAsia="Arial" w:hAnsi="Arial"/>
            <w:color w:val="3e8ede"/>
            <w:sz w:val="22"/>
            <w:szCs w:val="22"/>
            <w:u w:val="single"/>
            <w:rtl w:val="0"/>
          </w:rPr>
          <w:t xml:space="preserve">Intagram</w:t>
        </w:r>
      </w:hyperlink>
      <w:r w:rsidDel="00000000" w:rsidR="00000000" w:rsidRPr="00000000">
        <w:rPr>
          <w:rtl w:val="0"/>
        </w:rPr>
      </w:r>
    </w:p>
    <w:p w:rsidR="00000000" w:rsidDel="00000000" w:rsidP="00000000" w:rsidRDefault="00000000" w:rsidRPr="00000000" w14:paraId="00000029">
      <w:pPr>
        <w:numPr>
          <w:ilvl w:val="0"/>
          <w:numId w:val="2"/>
        </w:numPr>
        <w:spacing w:after="280" w:before="0" w:beforeAutospacing="0" w:line="276" w:lineRule="auto"/>
        <w:ind w:left="720" w:hanging="360"/>
        <w:jc w:val="both"/>
        <w:rPr>
          <w:rFonts w:ascii="Arial" w:cs="Arial" w:eastAsia="Arial" w:hAnsi="Arial"/>
          <w:color w:val="3e8ede"/>
          <w:sz w:val="22"/>
          <w:szCs w:val="22"/>
        </w:rPr>
      </w:pPr>
      <w:hyperlink r:id="rId14">
        <w:r w:rsidDel="00000000" w:rsidR="00000000" w:rsidRPr="00000000">
          <w:rPr>
            <w:rFonts w:ascii="Arial" w:cs="Arial" w:eastAsia="Arial" w:hAnsi="Arial"/>
            <w:color w:val="3e8ede"/>
            <w:sz w:val="22"/>
            <w:szCs w:val="22"/>
            <w:u w:val="single"/>
            <w:rtl w:val="0"/>
          </w:rPr>
          <w:t xml:space="preserve">Linkedin</w:t>
        </w:r>
      </w:hyperlink>
      <w:r w:rsidDel="00000000" w:rsidR="00000000" w:rsidRPr="00000000">
        <w:rPr>
          <w:rtl w:val="0"/>
        </w:rPr>
      </w:r>
    </w:p>
    <w:p w:rsidR="00000000" w:rsidDel="00000000" w:rsidP="00000000" w:rsidRDefault="00000000" w:rsidRPr="00000000" w14:paraId="0000002A">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Je vous propose de vous rencontrer  pour discuter de ce projet. Je vous appellerai la semaine prochaine pour convenir d'une date.</w:t>
      </w:r>
    </w:p>
    <w:p w:rsidR="00000000" w:rsidDel="00000000" w:rsidP="00000000" w:rsidRDefault="00000000" w:rsidRPr="00000000" w14:paraId="0000002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Cordialement,</w:t>
      </w:r>
    </w:p>
    <w:sectPr>
      <w:headerReference r:id="rId15" w:type="default"/>
      <w:footerReference r:id="rId16" w:type="default"/>
      <w:pgSz w:h="16840" w:w="1190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En-tête, pied de page">
    <w:name w:val="En-tête"/>
    <w:next w:val="En-tête, pied de page"/>
    <w:pPr>
      <w:keepNext w:val="0"/>
      <w:keepLines w:val="0"/>
      <w:pageBreakBefore w:val="0"/>
      <w:widowControl w:val="1"/>
      <w:shd w:color="auto" w:fill="auto" w:val="clear"/>
      <w:tabs>
        <w:tab w:val="right" w:pos="9020"/>
      </w:tabs>
      <w:suppressAutoHyphens w:val="0"/>
      <w:bidi w:val="0"/>
      <w:spacing w:after="0" w:before="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4"/>
      <w:szCs w:val="24"/>
      <w:u w:val="none"/>
      <w:shd w:color="auto" w:fill="auto" w:val="nil"/>
      <w:vertAlign w:val="baseline"/>
      <w14:textFill>
        <w14:solidFill>
          <w14:srgbClr w14:val="000000"/>
        </w14:solidFill>
      </w14:textFill>
      <w14:textOutline>
        <w14:noFill/>
      </w14:textOutline>
    </w:rPr>
  </w:style>
  <w:style w:type="paragraph" w:styleId="Corps">
    <w:name w:val="Corps"/>
    <w:next w:val="Corps"/>
    <w:pPr>
      <w:keepNext w:val="0"/>
      <w:keepLines w:val="0"/>
      <w:pageBreakBefore w:val="0"/>
      <w:widowControl w:val="1"/>
      <w:shd w:color="auto" w:fill="auto" w:val="clear"/>
      <w:suppressAutoHyphens w:val="0"/>
      <w:bidi w:val="0"/>
      <w:spacing w:after="0" w:before="0" w:line="276" w:lineRule="auto"/>
      <w:ind w:left="0" w:right="0" w:firstLine="0"/>
      <w:jc w:val="left"/>
      <w:outlineLvl w:val="9"/>
    </w:pPr>
    <w:rPr>
      <w:rFonts w:ascii="Arial" w:cs="Arial Unicode MS" w:eastAsia="Arial Unicode MS" w:hAnsi="Arial"/>
      <w:b w:val="0"/>
      <w:bCs w:val="0"/>
      <w:i w:val="0"/>
      <w:iCs w:val="0"/>
      <w:caps w:val="0"/>
      <w:smallCaps w:val="0"/>
      <w:strike w:val="0"/>
      <w:dstrike w:val="0"/>
      <w:outline w:val="0"/>
      <w:color w:val="000000"/>
      <w:spacing w:val="0"/>
      <w:kern w:val="0"/>
      <w:position w:val="0"/>
      <w:sz w:val="22"/>
      <w:szCs w:val="22"/>
      <w:u w:color="000000" w:val="none"/>
      <w:shd w:color="auto" w:fill="auto" w:val="nil"/>
      <w:vertAlign w:val="baseline"/>
      <w14:textFill>
        <w14:solidFill>
          <w14:srgbClr w14:val="000000"/>
        </w14:solidFill>
      </w14:textFill>
      <w14:textOutline>
        <w14:noFill/>
      </w14:textOutline>
    </w:rPr>
  </w:style>
  <w:style w:type="character" w:styleId="Aucun">
    <w:name w:val="Aucun"/>
  </w:style>
  <w:style w:type="character" w:styleId="Hyperlink.0">
    <w:name w:val="Hyperlink.0"/>
    <w:basedOn w:val="Aucun"/>
    <w:next w:val="Hyperlink.0"/>
    <w:rPr>
      <w:sz w:val="20"/>
      <w:szCs w:val="20"/>
      <w:u w:val="single"/>
    </w:rPr>
  </w:style>
  <w:style w:type="numbering" w:styleId="Style 1 importé">
    <w:name w:val="Style 1 importé"/>
    <w:pPr>
      <w:numPr>
        <w:numId w:val="1"/>
      </w:numPr>
    </w:pPr>
  </w:style>
  <w:style w:type="numbering" w:styleId="Style 2 importé">
    <w:name w:val="Style 2 importé"/>
    <w:pPr>
      <w:numPr>
        <w:numId w:val="3"/>
      </w:numPr>
    </w:pPr>
  </w:style>
  <w:style w:type="character" w:styleId="Hyperlink.1">
    <w:name w:val="Hyperlink.1"/>
    <w:basedOn w:val="Aucun"/>
    <w:next w:val="Hyperlink.1"/>
    <w:rPr>
      <w:outline w:val="0"/>
      <w:color w:val="1155cc"/>
      <w:sz w:val="20"/>
      <w:szCs w:val="20"/>
      <w:u w:color="1155cc" w:val="single"/>
      <w14:textFill>
        <w14:solidFill>
          <w14:srgbClr w14:val="1155CC"/>
        </w14:solidFill>
      </w14:textFil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fr.linkedin.com/company/worldcleanupday-france" TargetMode="External"/><Relationship Id="rId10" Type="http://schemas.openxmlformats.org/officeDocument/2006/relationships/hyperlink" Target="https://www.instagram.com/worldcleanupdayfrance/" TargetMode="External"/><Relationship Id="rId13" Type="http://schemas.openxmlformats.org/officeDocument/2006/relationships/hyperlink" Target="https://www.instagram.com/digitalcleanupdayfrance/" TargetMode="External"/><Relationship Id="rId12" Type="http://schemas.openxmlformats.org/officeDocument/2006/relationships/hyperlink" Target="https://www.facebook.com/digitalcleanupdayfran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cebook.com/worldcleanupdayfrance/" TargetMode="External"/><Relationship Id="rId15" Type="http://schemas.openxmlformats.org/officeDocument/2006/relationships/header" Target="header1.xml"/><Relationship Id="rId14" Type="http://schemas.openxmlformats.org/officeDocument/2006/relationships/hyperlink" Target="https://www.linkedin.com/company/digitalcleanupdayfrance/"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worldcleanupday.fr/" TargetMode="External"/><Relationship Id="rId8" Type="http://schemas.openxmlformats.org/officeDocument/2006/relationships/hyperlink" Target="https://digital-cleanup-day.f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kRVeU702z3Ygpd6wlb71F89vJg==">CgMxLjA4AHIhMUZSUWd1d0M0NTc2NmRrOXI0cGlCaFRiYUM4ZE1vcW15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